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A4" w:rsidRDefault="00CE6C63" w:rsidP="007369A4">
      <w:pPr>
        <w:spacing w:after="120" w:line="240" w:lineRule="auto"/>
        <w:jc w:val="center"/>
        <w:rPr>
          <w:sz w:val="18"/>
          <w:szCs w:val="18"/>
        </w:rPr>
      </w:pPr>
      <w:r>
        <w:rPr>
          <w:noProof/>
          <w:lang w:eastAsia="de-DE"/>
        </w:rPr>
        <w:drawing>
          <wp:inline distT="0" distB="0" distL="0" distR="0" wp14:anchorId="4B177307" wp14:editId="5DA4A849">
            <wp:extent cx="3425187" cy="4859534"/>
            <wp:effectExtent l="19050" t="19050" r="23495" b="177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187" cy="4859534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7369A4">
        <w:rPr>
          <w:sz w:val="18"/>
          <w:szCs w:val="18"/>
        </w:rPr>
        <w:t xml:space="preserve"> </w:t>
      </w:r>
      <w:bookmarkStart w:id="0" w:name="_GoBack"/>
      <w:bookmarkEnd w:id="0"/>
    </w:p>
    <w:p w:rsidR="00176EFB" w:rsidRPr="00176EFB" w:rsidRDefault="00176EFB" w:rsidP="00176EFB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DB1AF1" w:rsidRPr="00027085" w:rsidRDefault="00DB1AF1" w:rsidP="00DB1AF1">
      <w:pPr>
        <w:jc w:val="both"/>
        <w:rPr>
          <w:rFonts w:ascii="Arial" w:hAnsi="Arial" w:cs="Arial"/>
          <w:sz w:val="32"/>
          <w:szCs w:val="32"/>
        </w:rPr>
      </w:pPr>
      <w:r w:rsidRPr="00027085">
        <w:rPr>
          <w:rFonts w:ascii="Arial" w:hAnsi="Arial" w:cs="Arial"/>
          <w:b/>
          <w:sz w:val="32"/>
          <w:szCs w:val="32"/>
        </w:rPr>
        <w:t>„</w:t>
      </w:r>
      <w:r w:rsidR="00933194">
        <w:rPr>
          <w:rFonts w:ascii="Arial" w:hAnsi="Arial" w:cs="Arial"/>
          <w:b/>
          <w:sz w:val="32"/>
          <w:szCs w:val="32"/>
        </w:rPr>
        <w:t>gespannt</w:t>
      </w:r>
      <w:r w:rsidRPr="00027085">
        <w:rPr>
          <w:rFonts w:ascii="Arial" w:hAnsi="Arial" w:cs="Arial"/>
          <w:b/>
          <w:sz w:val="32"/>
          <w:szCs w:val="32"/>
        </w:rPr>
        <w:t>“</w:t>
      </w:r>
    </w:p>
    <w:p w:rsidR="00027085" w:rsidRDefault="00CE6C63" w:rsidP="00DB1AF1">
      <w:pPr>
        <w:rPr>
          <w:rFonts w:ascii="Arial" w:hAnsi="Arial" w:cs="Arial"/>
          <w:sz w:val="32"/>
          <w:szCs w:val="32"/>
        </w:rPr>
      </w:pPr>
      <w:r w:rsidRPr="00CE6C63">
        <w:rPr>
          <w:rFonts w:ascii="Arial" w:hAnsi="Arial" w:cs="Arial"/>
          <w:sz w:val="32"/>
          <w:szCs w:val="32"/>
        </w:rPr>
        <w:t xml:space="preserve">Einmal am Tag innehalten, Atem holen, </w:t>
      </w:r>
      <w:r w:rsidR="00933194">
        <w:rPr>
          <w:rFonts w:ascii="Arial" w:hAnsi="Arial" w:cs="Arial"/>
          <w:sz w:val="32"/>
          <w:szCs w:val="32"/>
        </w:rPr>
        <w:t xml:space="preserve">sich im Leben orientieren und neu ausrichten. Dazu möchten die Exerzitien im Alltag einen Übungsweg anbieten. </w:t>
      </w:r>
      <w:r w:rsidR="00F83724">
        <w:rPr>
          <w:rFonts w:ascii="Arial" w:hAnsi="Arial" w:cs="Arial"/>
          <w:sz w:val="32"/>
          <w:szCs w:val="32"/>
        </w:rPr>
        <w:t xml:space="preserve">Über vier Wochen nehmen die Teilnehmenden sich </w:t>
      </w:r>
      <w:r w:rsidRPr="00CE6C63">
        <w:rPr>
          <w:rFonts w:ascii="Arial" w:hAnsi="Arial" w:cs="Arial"/>
          <w:sz w:val="32"/>
          <w:szCs w:val="32"/>
        </w:rPr>
        <w:t>einmal am Tag Zeit zum Nachsinnen</w:t>
      </w:r>
      <w:r w:rsidR="00F83724">
        <w:rPr>
          <w:rFonts w:ascii="Arial" w:hAnsi="Arial" w:cs="Arial"/>
          <w:sz w:val="32"/>
          <w:szCs w:val="32"/>
        </w:rPr>
        <w:t>, zum Beten, zum Still-sein u</w:t>
      </w:r>
      <w:r>
        <w:rPr>
          <w:rFonts w:ascii="Arial" w:hAnsi="Arial" w:cs="Arial"/>
          <w:sz w:val="32"/>
          <w:szCs w:val="32"/>
        </w:rPr>
        <w:t>nd</w:t>
      </w:r>
      <w:r w:rsidR="00F83724">
        <w:rPr>
          <w:rFonts w:ascii="Arial" w:hAnsi="Arial" w:cs="Arial"/>
          <w:sz w:val="32"/>
          <w:szCs w:val="32"/>
        </w:rPr>
        <w:t xml:space="preserve"> sind</w:t>
      </w:r>
      <w:r>
        <w:rPr>
          <w:rFonts w:ascii="Arial" w:hAnsi="Arial" w:cs="Arial"/>
          <w:sz w:val="32"/>
          <w:szCs w:val="32"/>
        </w:rPr>
        <w:t xml:space="preserve"> </w:t>
      </w:r>
      <w:r w:rsidR="00F83724">
        <w:rPr>
          <w:rFonts w:ascii="Arial" w:hAnsi="Arial" w:cs="Arial"/>
          <w:sz w:val="32"/>
          <w:szCs w:val="32"/>
        </w:rPr>
        <w:t xml:space="preserve">dabei gemeinsam unterwegs. </w:t>
      </w:r>
      <w:r>
        <w:rPr>
          <w:rFonts w:ascii="Arial" w:hAnsi="Arial" w:cs="Arial"/>
          <w:sz w:val="32"/>
          <w:szCs w:val="32"/>
        </w:rPr>
        <w:t xml:space="preserve">Dieses Jahr geht es </w:t>
      </w:r>
      <w:r w:rsidR="00F83724">
        <w:rPr>
          <w:rFonts w:ascii="Arial" w:hAnsi="Arial" w:cs="Arial"/>
          <w:sz w:val="32"/>
          <w:szCs w:val="32"/>
        </w:rPr>
        <w:t>darum, den vielen Spannungen im Leben nachzuspüren und dabei… vielleicht… die Spuren Gottes zu entdecken.</w:t>
      </w:r>
    </w:p>
    <w:p w:rsidR="00027085" w:rsidRPr="00875589" w:rsidRDefault="00027085" w:rsidP="00027085">
      <w:pPr>
        <w:spacing w:after="0"/>
        <w:rPr>
          <w:rFonts w:ascii="Arial" w:hAnsi="Arial" w:cs="Arial"/>
          <w:sz w:val="28"/>
          <w:szCs w:val="28"/>
        </w:rPr>
      </w:pPr>
      <w:r w:rsidRPr="00875589">
        <w:rPr>
          <w:rFonts w:ascii="Arial" w:hAnsi="Arial" w:cs="Arial"/>
          <w:b/>
          <w:sz w:val="28"/>
          <w:szCs w:val="28"/>
        </w:rPr>
        <w:t>Treffen:</w:t>
      </w:r>
      <w:r w:rsidRPr="00875589">
        <w:rPr>
          <w:rFonts w:ascii="Arial" w:hAnsi="Arial" w:cs="Arial"/>
          <w:sz w:val="28"/>
          <w:szCs w:val="28"/>
        </w:rPr>
        <w:t xml:space="preserve"> </w:t>
      </w:r>
      <w:r w:rsidR="00F67403">
        <w:rPr>
          <w:rFonts w:ascii="Arial" w:hAnsi="Arial" w:cs="Arial"/>
          <w:sz w:val="28"/>
          <w:szCs w:val="28"/>
        </w:rPr>
        <w:t xml:space="preserve">… </w:t>
      </w:r>
      <w:r w:rsidRPr="00875589">
        <w:rPr>
          <w:rFonts w:ascii="Arial" w:hAnsi="Arial" w:cs="Arial"/>
          <w:sz w:val="28"/>
          <w:szCs w:val="28"/>
        </w:rPr>
        <w:t>bis</w:t>
      </w:r>
      <w:r w:rsidR="00F67403">
        <w:rPr>
          <w:rFonts w:ascii="Arial" w:hAnsi="Arial" w:cs="Arial"/>
          <w:sz w:val="28"/>
          <w:szCs w:val="28"/>
        </w:rPr>
        <w:t xml:space="preserve"> …</w:t>
      </w:r>
      <w:r w:rsidRPr="00875589">
        <w:rPr>
          <w:rFonts w:ascii="Arial" w:hAnsi="Arial" w:cs="Arial"/>
          <w:sz w:val="28"/>
          <w:szCs w:val="28"/>
        </w:rPr>
        <w:t xml:space="preserve">, </w:t>
      </w:r>
      <w:r w:rsidR="00554B48" w:rsidRPr="00554B48">
        <w:rPr>
          <w:rFonts w:ascii="Arial" w:hAnsi="Arial" w:cs="Arial"/>
          <w:i/>
          <w:sz w:val="28"/>
          <w:szCs w:val="28"/>
        </w:rPr>
        <w:t>um</w:t>
      </w:r>
      <w:r w:rsidR="00554B4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875589">
        <w:rPr>
          <w:rFonts w:ascii="Arial" w:hAnsi="Arial" w:cs="Arial"/>
          <w:sz w:val="28"/>
          <w:szCs w:val="28"/>
        </w:rPr>
        <w:t xml:space="preserve"> </w:t>
      </w:r>
      <w:r w:rsidR="00554B48">
        <w:rPr>
          <w:rFonts w:ascii="Arial" w:hAnsi="Arial" w:cs="Arial"/>
          <w:sz w:val="28"/>
          <w:szCs w:val="28"/>
        </w:rPr>
        <w:t>….</w:t>
      </w:r>
      <w:proofErr w:type="gramEnd"/>
      <w:r w:rsidR="00554B48">
        <w:rPr>
          <w:rFonts w:ascii="Arial" w:hAnsi="Arial" w:cs="Arial"/>
          <w:sz w:val="28"/>
          <w:szCs w:val="28"/>
        </w:rPr>
        <w:t>.</w:t>
      </w:r>
      <w:r w:rsidRPr="00875589">
        <w:rPr>
          <w:rFonts w:ascii="Arial" w:hAnsi="Arial" w:cs="Arial"/>
          <w:sz w:val="28"/>
          <w:szCs w:val="28"/>
        </w:rPr>
        <w:t xml:space="preserve"> </w:t>
      </w:r>
      <w:r w:rsidR="00554B48">
        <w:rPr>
          <w:rFonts w:ascii="Arial" w:hAnsi="Arial" w:cs="Arial"/>
          <w:sz w:val="28"/>
          <w:szCs w:val="28"/>
        </w:rPr>
        <w:t xml:space="preserve">.   </w:t>
      </w:r>
      <w:r w:rsidR="00554B48" w:rsidRPr="00554B48">
        <w:rPr>
          <w:rFonts w:ascii="Arial" w:hAnsi="Arial" w:cs="Arial"/>
          <w:i/>
          <w:sz w:val="28"/>
          <w:szCs w:val="28"/>
        </w:rPr>
        <w:t>im</w:t>
      </w:r>
      <w:proofErr w:type="gramStart"/>
      <w:r w:rsidR="00554B48" w:rsidRPr="00554B48">
        <w:rPr>
          <w:rFonts w:ascii="Arial" w:hAnsi="Arial" w:cs="Arial"/>
          <w:i/>
          <w:sz w:val="28"/>
          <w:szCs w:val="28"/>
        </w:rPr>
        <w:t xml:space="preserve"> </w:t>
      </w:r>
      <w:r w:rsidR="00554B48">
        <w:rPr>
          <w:rFonts w:ascii="Arial" w:hAnsi="Arial" w:cs="Arial"/>
          <w:i/>
          <w:sz w:val="28"/>
          <w:szCs w:val="28"/>
        </w:rPr>
        <w:t>….</w:t>
      </w:r>
      <w:proofErr w:type="gramEnd"/>
      <w:r w:rsidRPr="00875589">
        <w:rPr>
          <w:rFonts w:ascii="Arial" w:hAnsi="Arial" w:cs="Arial"/>
          <w:sz w:val="28"/>
          <w:szCs w:val="28"/>
        </w:rPr>
        <w:t>.</w:t>
      </w:r>
    </w:p>
    <w:p w:rsidR="00875589" w:rsidRDefault="00DB1AF1" w:rsidP="00875589">
      <w:pPr>
        <w:spacing w:after="0"/>
        <w:rPr>
          <w:rFonts w:ascii="Arial" w:hAnsi="Arial" w:cs="Arial"/>
          <w:sz w:val="28"/>
          <w:szCs w:val="28"/>
        </w:rPr>
      </w:pPr>
      <w:r w:rsidRPr="00875589">
        <w:rPr>
          <w:rFonts w:ascii="Arial" w:hAnsi="Arial" w:cs="Arial"/>
          <w:b/>
          <w:sz w:val="28"/>
          <w:szCs w:val="28"/>
        </w:rPr>
        <w:t>Anmeldung</w:t>
      </w:r>
      <w:r w:rsidRPr="00875589">
        <w:rPr>
          <w:rFonts w:ascii="Arial" w:hAnsi="Arial" w:cs="Arial"/>
          <w:sz w:val="28"/>
          <w:szCs w:val="28"/>
        </w:rPr>
        <w:t xml:space="preserve"> </w:t>
      </w:r>
      <w:r w:rsidR="00554B48">
        <w:rPr>
          <w:rFonts w:ascii="Arial" w:hAnsi="Arial" w:cs="Arial"/>
          <w:sz w:val="28"/>
          <w:szCs w:val="28"/>
        </w:rPr>
        <w:t>………</w:t>
      </w:r>
      <w:r w:rsidR="00875589">
        <w:rPr>
          <w:rFonts w:ascii="Arial" w:hAnsi="Arial" w:cs="Arial"/>
          <w:sz w:val="28"/>
          <w:szCs w:val="28"/>
        </w:rPr>
        <w:t>;</w:t>
      </w:r>
      <w:r w:rsidRPr="00875589">
        <w:rPr>
          <w:rFonts w:ascii="Arial" w:hAnsi="Arial" w:cs="Arial"/>
          <w:sz w:val="28"/>
          <w:szCs w:val="28"/>
        </w:rPr>
        <w:t xml:space="preserve"> </w:t>
      </w:r>
      <w:r w:rsidR="00875589">
        <w:rPr>
          <w:rFonts w:ascii="Arial" w:hAnsi="Arial" w:cs="Arial"/>
          <w:sz w:val="28"/>
          <w:szCs w:val="28"/>
        </w:rPr>
        <w:t>Unkosten</w:t>
      </w:r>
      <w:proofErr w:type="gramStart"/>
      <w:r w:rsidR="00875589">
        <w:rPr>
          <w:rFonts w:ascii="Arial" w:hAnsi="Arial" w:cs="Arial"/>
          <w:sz w:val="28"/>
          <w:szCs w:val="28"/>
        </w:rPr>
        <w:t xml:space="preserve"> </w:t>
      </w:r>
      <w:r w:rsidR="00554B48">
        <w:rPr>
          <w:rFonts w:ascii="Arial" w:hAnsi="Arial" w:cs="Arial"/>
          <w:sz w:val="28"/>
          <w:szCs w:val="28"/>
        </w:rPr>
        <w:t>….</w:t>
      </w:r>
      <w:proofErr w:type="gramEnd"/>
      <w:r w:rsidR="00554B48">
        <w:rPr>
          <w:rFonts w:ascii="Arial" w:hAnsi="Arial" w:cs="Arial"/>
          <w:sz w:val="28"/>
          <w:szCs w:val="28"/>
        </w:rPr>
        <w:t>.</w:t>
      </w:r>
      <w:r w:rsidR="00875589">
        <w:rPr>
          <w:rFonts w:ascii="Arial" w:hAnsi="Arial" w:cs="Arial"/>
          <w:sz w:val="28"/>
          <w:szCs w:val="28"/>
        </w:rPr>
        <w:t xml:space="preserve"> €</w:t>
      </w:r>
    </w:p>
    <w:p w:rsidR="00875589" w:rsidRDefault="00027085" w:rsidP="00875589">
      <w:pPr>
        <w:spacing w:after="0"/>
        <w:rPr>
          <w:rFonts w:ascii="Arial" w:hAnsi="Arial" w:cs="Arial"/>
          <w:sz w:val="28"/>
          <w:szCs w:val="28"/>
        </w:rPr>
      </w:pPr>
      <w:r w:rsidRPr="00875589">
        <w:rPr>
          <w:rFonts w:ascii="Arial" w:hAnsi="Arial" w:cs="Arial"/>
          <w:b/>
          <w:sz w:val="28"/>
          <w:szCs w:val="28"/>
        </w:rPr>
        <w:t xml:space="preserve">Veranstalter: </w:t>
      </w:r>
    </w:p>
    <w:p w:rsidR="00027085" w:rsidRPr="00875589" w:rsidRDefault="00027085" w:rsidP="00875589">
      <w:pPr>
        <w:spacing w:after="0"/>
        <w:rPr>
          <w:rFonts w:ascii="Arial" w:hAnsi="Arial" w:cs="Arial"/>
          <w:sz w:val="28"/>
          <w:szCs w:val="28"/>
        </w:rPr>
      </w:pPr>
      <w:r w:rsidRPr="00875589">
        <w:rPr>
          <w:rFonts w:ascii="Arial" w:hAnsi="Arial" w:cs="Arial"/>
          <w:b/>
          <w:sz w:val="28"/>
          <w:szCs w:val="28"/>
        </w:rPr>
        <w:t>Weitere Informationen</w:t>
      </w:r>
      <w:r w:rsidRPr="00875589">
        <w:rPr>
          <w:rFonts w:ascii="Arial" w:hAnsi="Arial" w:cs="Arial"/>
          <w:sz w:val="28"/>
          <w:szCs w:val="28"/>
        </w:rPr>
        <w:t xml:space="preserve"> </w:t>
      </w:r>
      <w:r w:rsidR="00554B48">
        <w:rPr>
          <w:rFonts w:ascii="Arial" w:hAnsi="Arial" w:cs="Arial"/>
          <w:sz w:val="28"/>
          <w:szCs w:val="28"/>
        </w:rPr>
        <w:t xml:space="preserve">……, </w:t>
      </w:r>
      <w:r w:rsidRPr="00875589">
        <w:rPr>
          <w:rFonts w:ascii="Arial" w:hAnsi="Arial" w:cs="Arial"/>
          <w:sz w:val="28"/>
          <w:szCs w:val="28"/>
        </w:rPr>
        <w:t xml:space="preserve"> den ausliegenden Flyern in den Kirchen und unter </w:t>
      </w:r>
      <w:hyperlink r:id="rId6" w:history="1">
        <w:r w:rsidR="00933194">
          <w:rPr>
            <w:rStyle w:val="Hyperlink"/>
            <w:rFonts w:ascii="Arial" w:hAnsi="Arial" w:cs="Arial"/>
            <w:sz w:val="28"/>
            <w:szCs w:val="28"/>
          </w:rPr>
          <w:t>spiritualität-augsburg.de</w:t>
        </w:r>
      </w:hyperlink>
    </w:p>
    <w:p w:rsidR="00980DAA" w:rsidRDefault="00980DAA"/>
    <w:p w:rsidR="00C66C56" w:rsidRDefault="00C66C56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901700" y="9772650"/>
            <wp:positionH relativeFrom="margin">
              <wp:align>right</wp:align>
            </wp:positionH>
            <wp:positionV relativeFrom="margin">
              <wp:align>bottom</wp:align>
            </wp:positionV>
            <wp:extent cx="1727200" cy="455980"/>
            <wp:effectExtent l="0" t="0" r="6350" b="127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piritualitaet-klein-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4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6C56" w:rsidSect="009B298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AA"/>
    <w:rsid w:val="00027085"/>
    <w:rsid w:val="00176EFB"/>
    <w:rsid w:val="001C12E9"/>
    <w:rsid w:val="001E7A09"/>
    <w:rsid w:val="00331B47"/>
    <w:rsid w:val="00554B48"/>
    <w:rsid w:val="0057736B"/>
    <w:rsid w:val="007369A4"/>
    <w:rsid w:val="00875589"/>
    <w:rsid w:val="00933194"/>
    <w:rsid w:val="00980DAA"/>
    <w:rsid w:val="009B2982"/>
    <w:rsid w:val="00C66C56"/>
    <w:rsid w:val="00CE6C63"/>
    <w:rsid w:val="00D27D63"/>
    <w:rsid w:val="00DB1AF1"/>
    <w:rsid w:val="00F67403"/>
    <w:rsid w:val="00F83724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AD1C"/>
  <w15:docId w15:val="{7B6387FE-052D-4AB7-A323-3C3FAA87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0DA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27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stum-augsburg.de/spirituel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F20B-8D3A-44B3-A60F-B5741953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URSULANEU</dc:creator>
  <cp:lastModifiedBy>Oberhofer Birgit</cp:lastModifiedBy>
  <cp:revision>4</cp:revision>
  <cp:lastPrinted>2019-12-05T15:52:00Z</cp:lastPrinted>
  <dcterms:created xsi:type="dcterms:W3CDTF">2025-10-09T10:07:00Z</dcterms:created>
  <dcterms:modified xsi:type="dcterms:W3CDTF">2025-10-09T11:54:00Z</dcterms:modified>
</cp:coreProperties>
</file>